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83EB" w14:textId="77777777" w:rsidR="00670A90" w:rsidRPr="002036AB" w:rsidRDefault="00670A90" w:rsidP="00670A90">
      <w:pPr>
        <w:jc w:val="center"/>
        <w:rPr>
          <w:rFonts w:ascii="Times New Roman" w:hAnsi="Times New Roman" w:cs="Times New Roman"/>
          <w:b/>
          <w:bCs/>
          <w:sz w:val="28"/>
          <w:szCs w:val="28"/>
        </w:rPr>
      </w:pPr>
    </w:p>
    <w:p w14:paraId="3B1DA79C" w14:textId="77777777" w:rsidR="00670A90" w:rsidRPr="002036AB" w:rsidRDefault="00670A90" w:rsidP="00670A90">
      <w:pPr>
        <w:jc w:val="center"/>
        <w:rPr>
          <w:rFonts w:ascii="Times New Roman" w:hAnsi="Times New Roman" w:cs="Times New Roman"/>
          <w:b/>
          <w:bCs/>
          <w:sz w:val="28"/>
          <w:szCs w:val="28"/>
        </w:rPr>
      </w:pPr>
      <w:r w:rsidRPr="002036AB">
        <w:rPr>
          <w:rFonts w:ascii="Times New Roman" w:hAnsi="Times New Roman" w:cs="Times New Roman"/>
          <w:b/>
          <w:bCs/>
          <w:sz w:val="28"/>
          <w:szCs w:val="28"/>
        </w:rPr>
        <w:t xml:space="preserve">MEMORANDUM OF UNDERSTANDING </w:t>
      </w:r>
    </w:p>
    <w:p w14:paraId="7BB3F252" w14:textId="77777777" w:rsidR="00670A90" w:rsidRPr="002036AB" w:rsidRDefault="00670A90" w:rsidP="00670A90">
      <w:pPr>
        <w:jc w:val="center"/>
        <w:rPr>
          <w:rFonts w:ascii="Times New Roman" w:hAnsi="Times New Roman" w:cs="Times New Roman"/>
          <w:b/>
          <w:bCs/>
          <w:sz w:val="28"/>
          <w:szCs w:val="28"/>
        </w:rPr>
      </w:pPr>
      <w:r w:rsidRPr="002036AB">
        <w:rPr>
          <w:rFonts w:ascii="Times New Roman" w:hAnsi="Times New Roman" w:cs="Times New Roman"/>
          <w:b/>
          <w:bCs/>
          <w:sz w:val="28"/>
          <w:szCs w:val="28"/>
        </w:rPr>
        <w:t xml:space="preserve">between </w:t>
      </w:r>
    </w:p>
    <w:p w14:paraId="41642E26" w14:textId="77777777" w:rsidR="00670A90" w:rsidRPr="002036AB" w:rsidRDefault="00670A90" w:rsidP="00670A90">
      <w:pPr>
        <w:jc w:val="center"/>
        <w:rPr>
          <w:rFonts w:ascii="Times New Roman" w:hAnsi="Times New Roman" w:cs="Times New Roman"/>
          <w:b/>
          <w:bCs/>
          <w:sz w:val="28"/>
          <w:szCs w:val="28"/>
        </w:rPr>
      </w:pPr>
      <w:r w:rsidRPr="002036AB">
        <w:rPr>
          <w:rFonts w:ascii="Times New Roman" w:hAnsi="Times New Roman" w:cs="Times New Roman"/>
          <w:b/>
          <w:bCs/>
          <w:sz w:val="28"/>
          <w:szCs w:val="28"/>
        </w:rPr>
        <w:t>[</w:t>
      </w:r>
      <w:r w:rsidRPr="002036AB">
        <w:rPr>
          <w:rFonts w:ascii="Times New Roman" w:hAnsi="Times New Roman" w:cs="Times New Roman"/>
          <w:b/>
          <w:bCs/>
          <w:sz w:val="28"/>
          <w:szCs w:val="28"/>
          <w:highlight w:val="yellow"/>
        </w:rPr>
        <w:t>Enter name of TCP</w:t>
      </w:r>
      <w:r w:rsidRPr="002036AB">
        <w:rPr>
          <w:rFonts w:ascii="Times New Roman" w:hAnsi="Times New Roman" w:cs="Times New Roman"/>
          <w:b/>
          <w:bCs/>
          <w:sz w:val="28"/>
          <w:szCs w:val="28"/>
        </w:rPr>
        <w:t xml:space="preserve">] </w:t>
      </w:r>
    </w:p>
    <w:p w14:paraId="3B4B331C" w14:textId="77777777" w:rsidR="00670A90" w:rsidRPr="002036AB" w:rsidRDefault="00670A90" w:rsidP="00670A90">
      <w:pPr>
        <w:jc w:val="center"/>
        <w:rPr>
          <w:rFonts w:ascii="Times New Roman" w:hAnsi="Times New Roman" w:cs="Times New Roman"/>
          <w:b/>
          <w:bCs/>
          <w:sz w:val="28"/>
          <w:szCs w:val="28"/>
        </w:rPr>
      </w:pPr>
      <w:r w:rsidRPr="002036AB">
        <w:rPr>
          <w:rFonts w:ascii="Times New Roman" w:hAnsi="Times New Roman" w:cs="Times New Roman"/>
          <w:b/>
          <w:bCs/>
          <w:sz w:val="28"/>
          <w:szCs w:val="28"/>
        </w:rPr>
        <w:t>and</w:t>
      </w:r>
    </w:p>
    <w:p w14:paraId="4EF481B4" w14:textId="7E47832A" w:rsidR="00670A90" w:rsidRPr="002036AB" w:rsidRDefault="00670A90" w:rsidP="002036AB">
      <w:pPr>
        <w:jc w:val="center"/>
        <w:rPr>
          <w:rFonts w:ascii="Times New Roman" w:hAnsi="Times New Roman" w:cs="Times New Roman"/>
          <w:b/>
          <w:bCs/>
          <w:sz w:val="28"/>
          <w:szCs w:val="28"/>
        </w:rPr>
      </w:pPr>
      <w:r w:rsidRPr="002036AB">
        <w:rPr>
          <w:rFonts w:ascii="Times New Roman" w:hAnsi="Times New Roman" w:cs="Times New Roman"/>
          <w:b/>
          <w:bCs/>
          <w:sz w:val="28"/>
          <w:szCs w:val="28"/>
        </w:rPr>
        <w:t>[</w:t>
      </w:r>
      <w:r w:rsidRPr="002036AB">
        <w:rPr>
          <w:rFonts w:ascii="Times New Roman" w:hAnsi="Times New Roman" w:cs="Times New Roman"/>
          <w:b/>
          <w:bCs/>
          <w:sz w:val="28"/>
          <w:szCs w:val="28"/>
          <w:highlight w:val="yellow"/>
        </w:rPr>
        <w:t xml:space="preserve">Enter name of </w:t>
      </w:r>
      <w:r w:rsidR="002036AB" w:rsidRPr="002036AB">
        <w:rPr>
          <w:rFonts w:ascii="Times New Roman" w:hAnsi="Times New Roman" w:cs="Times New Roman"/>
          <w:b/>
          <w:bCs/>
          <w:sz w:val="28"/>
          <w:szCs w:val="28"/>
          <w:highlight w:val="yellow"/>
        </w:rPr>
        <w:t>other organisation</w:t>
      </w:r>
      <w:r w:rsidRPr="002036AB">
        <w:rPr>
          <w:rFonts w:ascii="Times New Roman" w:hAnsi="Times New Roman" w:cs="Times New Roman"/>
          <w:b/>
          <w:bCs/>
          <w:sz w:val="28"/>
          <w:szCs w:val="28"/>
        </w:rPr>
        <w:t>]</w:t>
      </w:r>
    </w:p>
    <w:p w14:paraId="1520A9A4" w14:textId="77777777" w:rsidR="00670A90" w:rsidRPr="002036AB" w:rsidRDefault="00670A90" w:rsidP="00670A90">
      <w:pPr>
        <w:jc w:val="both"/>
        <w:rPr>
          <w:rFonts w:ascii="Times New Roman" w:hAnsi="Times New Roman" w:cs="Times New Roman"/>
          <w:sz w:val="24"/>
          <w:szCs w:val="24"/>
        </w:rPr>
      </w:pPr>
    </w:p>
    <w:p w14:paraId="2118A47D" w14:textId="17AC6B9C"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The </w:t>
      </w:r>
      <w:commentRangeStart w:id="0"/>
      <w:r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name of your TCP</w:t>
      </w:r>
      <w:r w:rsidRPr="002036AB">
        <w:rPr>
          <w:rFonts w:ascii="Times New Roman" w:hAnsi="Times New Roman" w:cs="Times New Roman"/>
          <w:sz w:val="24"/>
          <w:szCs w:val="24"/>
        </w:rPr>
        <w:t xml:space="preserve">] </w:t>
      </w:r>
      <w:commentRangeEnd w:id="0"/>
      <w:r w:rsidR="005307D6" w:rsidRPr="002036AB">
        <w:rPr>
          <w:rStyle w:val="CommentReference"/>
          <w:rFonts w:ascii="Times New Roman" w:hAnsi="Times New Roman" w:cs="Times New Roman"/>
        </w:rPr>
        <w:commentReference w:id="0"/>
      </w:r>
      <w:r w:rsidRPr="002036AB">
        <w:rPr>
          <w:rFonts w:ascii="Times New Roman" w:hAnsi="Times New Roman" w:cs="Times New Roman"/>
          <w:sz w:val="24"/>
          <w:szCs w:val="24"/>
        </w:rPr>
        <w:t>Tech</w:t>
      </w:r>
      <w:r w:rsidR="002036AB" w:rsidRPr="002036AB">
        <w:rPr>
          <w:rFonts w:ascii="Times New Roman" w:hAnsi="Times New Roman" w:cs="Times New Roman"/>
          <w:sz w:val="24"/>
          <w:szCs w:val="24"/>
        </w:rPr>
        <w:t>nology Collaboration Programme (</w:t>
      </w:r>
      <w:r w:rsidR="002036AB" w:rsidRPr="002036AB">
        <w:rPr>
          <w:rFonts w:ascii="Times New Roman" w:hAnsi="Times New Roman" w:cs="Times New Roman"/>
          <w:sz w:val="24"/>
          <w:szCs w:val="24"/>
          <w:highlight w:val="yellow"/>
        </w:rPr>
        <w:t>XXX</w:t>
      </w:r>
      <w:r w:rsidR="002036AB" w:rsidRPr="002036AB">
        <w:rPr>
          <w:rFonts w:ascii="Times New Roman" w:hAnsi="Times New Roman" w:cs="Times New Roman"/>
          <w:sz w:val="24"/>
          <w:szCs w:val="24"/>
        </w:rPr>
        <w:t> </w:t>
      </w:r>
      <w:r w:rsidRPr="002036AB">
        <w:rPr>
          <w:rFonts w:ascii="Times New Roman" w:hAnsi="Times New Roman" w:cs="Times New Roman"/>
          <w:sz w:val="24"/>
          <w:szCs w:val="24"/>
          <w:highlight w:val="yellow"/>
        </w:rPr>
        <w:t>TCP</w:t>
      </w:r>
      <w:r w:rsidR="002036AB" w:rsidRPr="002036AB">
        <w:rPr>
          <w:rFonts w:ascii="Times New Roman" w:hAnsi="Times New Roman" w:cs="Times New Roman"/>
          <w:sz w:val="24"/>
          <w:szCs w:val="24"/>
        </w:rPr>
        <w:t>)</w:t>
      </w:r>
      <w:r w:rsidRPr="002036AB">
        <w:rPr>
          <w:rFonts w:ascii="Times New Roman" w:hAnsi="Times New Roman" w:cs="Times New Roman"/>
          <w:sz w:val="24"/>
          <w:szCs w:val="24"/>
        </w:rPr>
        <w:t>, a multilateral mechanism established under the auspices of the International Energy Agency (IEA), and [</w:t>
      </w:r>
      <w:r w:rsidR="002036AB" w:rsidRPr="002036AB">
        <w:rPr>
          <w:rFonts w:ascii="Times New Roman" w:hAnsi="Times New Roman" w:cs="Times New Roman"/>
          <w:sz w:val="24"/>
          <w:szCs w:val="24"/>
          <w:highlight w:val="yellow"/>
        </w:rPr>
        <w:t>organisation name</w:t>
      </w:r>
      <w:r w:rsidRPr="002036AB">
        <w:rPr>
          <w:rFonts w:ascii="Times New Roman" w:hAnsi="Times New Roman" w:cs="Times New Roman"/>
          <w:sz w:val="24"/>
          <w:szCs w:val="24"/>
        </w:rPr>
        <w:t>] (</w:t>
      </w:r>
      <w:r w:rsidRPr="002036AB">
        <w:rPr>
          <w:rFonts w:ascii="Times New Roman" w:hAnsi="Times New Roman" w:cs="Times New Roman"/>
          <w:i/>
          <w:iCs/>
          <w:sz w:val="24"/>
          <w:szCs w:val="24"/>
        </w:rPr>
        <w:t>each, a Party, collectively, the Parties</w:t>
      </w:r>
      <w:r w:rsidRPr="002036AB">
        <w:rPr>
          <w:rFonts w:ascii="Times New Roman" w:hAnsi="Times New Roman" w:cs="Times New Roman"/>
          <w:sz w:val="24"/>
          <w:szCs w:val="24"/>
        </w:rPr>
        <w:t>),</w:t>
      </w:r>
    </w:p>
    <w:p w14:paraId="496B13D2" w14:textId="06A0BD8B"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Wishing to encourage greater collaboration between the </w:t>
      </w:r>
      <w:r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TCP and the [</w:t>
      </w:r>
      <w:r w:rsidR="002036AB" w:rsidRPr="002036AB">
        <w:rPr>
          <w:rFonts w:ascii="Times New Roman" w:hAnsi="Times New Roman" w:cs="Times New Roman"/>
          <w:sz w:val="24"/>
          <w:szCs w:val="24"/>
          <w:highlight w:val="yellow"/>
        </w:rPr>
        <w:t>organisation</w:t>
      </w:r>
      <w:r w:rsidRPr="002036AB">
        <w:rPr>
          <w:rFonts w:ascii="Times New Roman" w:hAnsi="Times New Roman" w:cs="Times New Roman"/>
          <w:sz w:val="24"/>
          <w:szCs w:val="24"/>
        </w:rPr>
        <w:t>],</w:t>
      </w:r>
    </w:p>
    <w:p w14:paraId="2BE432E9" w14:textId="1617646E" w:rsidR="00670A90" w:rsidRPr="002036AB" w:rsidRDefault="001F07C9" w:rsidP="005C7D01">
      <w:pPr>
        <w:jc w:val="both"/>
        <w:rPr>
          <w:rFonts w:ascii="Times New Roman" w:hAnsi="Times New Roman" w:cs="Times New Roman"/>
          <w:sz w:val="24"/>
          <w:szCs w:val="24"/>
        </w:rPr>
      </w:pPr>
      <w:commentRangeStart w:id="1"/>
      <w:r>
        <w:rPr>
          <w:rFonts w:ascii="Times New Roman" w:hAnsi="Times New Roman" w:cs="Times New Roman"/>
          <w:sz w:val="24"/>
          <w:szCs w:val="24"/>
        </w:rPr>
        <w:t>Recognis</w:t>
      </w:r>
      <w:r w:rsidR="005307D6" w:rsidRPr="002036AB">
        <w:rPr>
          <w:rFonts w:ascii="Times New Roman" w:hAnsi="Times New Roman" w:cs="Times New Roman"/>
          <w:sz w:val="24"/>
          <w:szCs w:val="24"/>
        </w:rPr>
        <w:t>ing</w:t>
      </w:r>
      <w:r w:rsidR="00670A90" w:rsidRPr="002036AB">
        <w:rPr>
          <w:rFonts w:ascii="Times New Roman" w:hAnsi="Times New Roman" w:cs="Times New Roman"/>
          <w:sz w:val="24"/>
          <w:szCs w:val="24"/>
        </w:rPr>
        <w:t xml:space="preserve"> </w:t>
      </w:r>
      <w:commentRangeEnd w:id="1"/>
      <w:r>
        <w:rPr>
          <w:rStyle w:val="CommentReference"/>
          <w:lang w:val="es-ES"/>
        </w:rPr>
        <w:commentReference w:id="1"/>
      </w:r>
      <w:r w:rsidR="00670A90" w:rsidRPr="002036AB">
        <w:rPr>
          <w:rFonts w:ascii="Times New Roman" w:hAnsi="Times New Roman" w:cs="Times New Roman"/>
          <w:sz w:val="24"/>
          <w:szCs w:val="24"/>
        </w:rPr>
        <w:t xml:space="preserve">that the </w:t>
      </w:r>
      <w:r w:rsidR="00670A90"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00670A90" w:rsidRPr="002036AB">
        <w:rPr>
          <w:rFonts w:ascii="Times New Roman" w:hAnsi="Times New Roman" w:cs="Times New Roman"/>
          <w:sz w:val="24"/>
          <w:szCs w:val="24"/>
        </w:rPr>
        <w:t xml:space="preserve">TCP and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00670A90" w:rsidRPr="002036AB">
        <w:rPr>
          <w:rFonts w:ascii="Times New Roman" w:hAnsi="Times New Roman" w:cs="Times New Roman"/>
          <w:sz w:val="24"/>
          <w:szCs w:val="24"/>
        </w:rPr>
        <w:t xml:space="preserve"> </w:t>
      </w:r>
      <w:r w:rsidR="005C7D01">
        <w:rPr>
          <w:rFonts w:ascii="Times New Roman" w:hAnsi="Times New Roman" w:cs="Times New Roman"/>
          <w:sz w:val="24"/>
          <w:szCs w:val="24"/>
        </w:rPr>
        <w:t>… [</w:t>
      </w:r>
      <w:r w:rsidR="00670A90" w:rsidRPr="002036AB">
        <w:rPr>
          <w:rFonts w:ascii="Times New Roman" w:hAnsi="Times New Roman" w:cs="Times New Roman"/>
          <w:sz w:val="24"/>
          <w:szCs w:val="24"/>
        </w:rPr>
        <w:t>have closely aligned goals and overlapping membership</w:t>
      </w:r>
      <w:r w:rsidR="005C7D01">
        <w:rPr>
          <w:rFonts w:ascii="Times New Roman" w:hAnsi="Times New Roman" w:cs="Times New Roman"/>
          <w:sz w:val="24"/>
          <w:szCs w:val="24"/>
        </w:rPr>
        <w:t>, etc…]</w:t>
      </w:r>
      <w:r w:rsidR="00670A90" w:rsidRPr="002036AB">
        <w:rPr>
          <w:rFonts w:ascii="Times New Roman" w:hAnsi="Times New Roman" w:cs="Times New Roman"/>
          <w:sz w:val="24"/>
          <w:szCs w:val="24"/>
        </w:rPr>
        <w:t>,</w:t>
      </w:r>
    </w:p>
    <w:p w14:paraId="6C81E364"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Desiring to avoid, where possible, duplication of effort and expenditure of resources,</w:t>
      </w:r>
    </w:p>
    <w:p w14:paraId="554E1AC7" w14:textId="77777777" w:rsidR="001F07C9" w:rsidRDefault="00670A90" w:rsidP="005C7D01">
      <w:pPr>
        <w:jc w:val="both"/>
        <w:rPr>
          <w:rFonts w:ascii="Times New Roman" w:hAnsi="Times New Roman" w:cs="Times New Roman"/>
          <w:sz w:val="24"/>
          <w:szCs w:val="24"/>
        </w:rPr>
      </w:pPr>
      <w:r w:rsidRPr="002036AB">
        <w:rPr>
          <w:rFonts w:ascii="Times New Roman" w:hAnsi="Times New Roman" w:cs="Times New Roman"/>
          <w:sz w:val="24"/>
          <w:szCs w:val="24"/>
        </w:rPr>
        <w:t>Taking into consideration that there is considerable potential for collaboration to be mutually beneficial to both Parties,</w:t>
      </w:r>
    </w:p>
    <w:p w14:paraId="0EB92091" w14:textId="1DF4D9A4" w:rsidR="00670A90" w:rsidRPr="002036AB" w:rsidRDefault="00670A90" w:rsidP="005C7D01">
      <w:pPr>
        <w:jc w:val="both"/>
        <w:rPr>
          <w:rFonts w:ascii="Times New Roman" w:hAnsi="Times New Roman" w:cs="Times New Roman"/>
          <w:sz w:val="24"/>
          <w:szCs w:val="24"/>
        </w:rPr>
      </w:pPr>
      <w:r w:rsidRPr="002036AB">
        <w:rPr>
          <w:rFonts w:ascii="Times New Roman" w:hAnsi="Times New Roman" w:cs="Times New Roman"/>
          <w:sz w:val="24"/>
          <w:szCs w:val="24"/>
        </w:rPr>
        <w:t>Have agreed as follows:</w:t>
      </w:r>
    </w:p>
    <w:p w14:paraId="6F2325C0" w14:textId="77777777" w:rsidR="00670A90" w:rsidRPr="002036AB" w:rsidRDefault="00670A90" w:rsidP="00670A90">
      <w:pPr>
        <w:jc w:val="center"/>
        <w:rPr>
          <w:rFonts w:ascii="Times New Roman" w:hAnsi="Times New Roman" w:cs="Times New Roman"/>
          <w:b/>
          <w:bCs/>
          <w:sz w:val="24"/>
          <w:szCs w:val="24"/>
        </w:rPr>
      </w:pPr>
    </w:p>
    <w:p w14:paraId="326C371A" w14:textId="77777777" w:rsidR="00670A90" w:rsidRPr="002036AB" w:rsidRDefault="00670A90" w:rsidP="00670A90">
      <w:pPr>
        <w:jc w:val="center"/>
        <w:rPr>
          <w:rFonts w:ascii="Times New Roman" w:hAnsi="Times New Roman" w:cs="Times New Roman"/>
          <w:b/>
          <w:bCs/>
          <w:sz w:val="24"/>
          <w:szCs w:val="24"/>
        </w:rPr>
      </w:pPr>
      <w:r w:rsidRPr="002036AB">
        <w:rPr>
          <w:rFonts w:ascii="Times New Roman" w:hAnsi="Times New Roman" w:cs="Times New Roman"/>
          <w:b/>
          <w:bCs/>
          <w:sz w:val="24"/>
          <w:szCs w:val="24"/>
        </w:rPr>
        <w:t>Article 1. Scope of Cooperation</w:t>
      </w:r>
    </w:p>
    <w:p w14:paraId="7C8AC020"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The </w:t>
      </w:r>
      <w:r w:rsidR="00A92E10" w:rsidRPr="002036AB">
        <w:rPr>
          <w:rFonts w:ascii="Times New Roman" w:hAnsi="Times New Roman" w:cs="Times New Roman"/>
          <w:sz w:val="24"/>
          <w:szCs w:val="24"/>
        </w:rPr>
        <w:t xml:space="preserve">Parties </w:t>
      </w:r>
      <w:r w:rsidRPr="002036AB">
        <w:rPr>
          <w:rFonts w:ascii="Times New Roman" w:hAnsi="Times New Roman" w:cs="Times New Roman"/>
          <w:sz w:val="24"/>
          <w:szCs w:val="24"/>
        </w:rPr>
        <w:t>recognise the following as categories of potential collaboration between the two entities:</w:t>
      </w:r>
    </w:p>
    <w:p w14:paraId="71F98A1A" w14:textId="37107659" w:rsidR="00670A90" w:rsidRPr="002036AB" w:rsidRDefault="0070402D" w:rsidP="002036AB">
      <w:pPr>
        <w:pStyle w:val="ListParagraph"/>
        <w:numPr>
          <w:ilvl w:val="0"/>
          <w:numId w:val="2"/>
        </w:numPr>
        <w:jc w:val="both"/>
        <w:rPr>
          <w:rFonts w:ascii="Times New Roman" w:hAnsi="Times New Roman" w:cs="Times New Roman"/>
          <w:sz w:val="24"/>
          <w:szCs w:val="24"/>
          <w:lang w:val="en-GB"/>
        </w:rPr>
      </w:pPr>
      <w:r w:rsidRPr="002036AB">
        <w:rPr>
          <w:rFonts w:ascii="Times New Roman" w:hAnsi="Times New Roman" w:cs="Times New Roman"/>
          <w:sz w:val="24"/>
          <w:szCs w:val="24"/>
          <w:lang w:val="en-GB"/>
        </w:rPr>
        <w:t>E</w:t>
      </w:r>
      <w:commentRangeStart w:id="2"/>
      <w:r w:rsidR="00670A90" w:rsidRPr="002036AB">
        <w:rPr>
          <w:rFonts w:ascii="Times New Roman" w:hAnsi="Times New Roman" w:cs="Times New Roman"/>
          <w:sz w:val="24"/>
          <w:szCs w:val="24"/>
          <w:lang w:val="en-GB"/>
        </w:rPr>
        <w:t>xisting</w:t>
      </w:r>
      <w:commentRangeEnd w:id="2"/>
      <w:r w:rsidR="00670A90" w:rsidRPr="002036AB">
        <w:rPr>
          <w:rStyle w:val="CommentReference"/>
          <w:rFonts w:ascii="Times New Roman" w:hAnsi="Times New Roman" w:cs="Times New Roman"/>
          <w:lang w:val="en-GB"/>
        </w:rPr>
        <w:commentReference w:id="2"/>
      </w:r>
      <w:r w:rsidR="0042551B" w:rsidRPr="002036AB">
        <w:rPr>
          <w:rFonts w:ascii="Times New Roman" w:hAnsi="Times New Roman" w:cs="Times New Roman"/>
          <w:sz w:val="24"/>
          <w:szCs w:val="24"/>
          <w:lang w:val="en-GB"/>
        </w:rPr>
        <w:t xml:space="preserve"> </w:t>
      </w:r>
      <w:r w:rsidR="00670A90" w:rsidRPr="002036AB">
        <w:rPr>
          <w:rFonts w:ascii="Times New Roman" w:hAnsi="Times New Roman" w:cs="Times New Roman"/>
          <w:sz w:val="24"/>
          <w:szCs w:val="24"/>
          <w:lang w:val="en-GB"/>
        </w:rPr>
        <w:t>TCP Tasks and Tasks in definition;</w:t>
      </w:r>
    </w:p>
    <w:p w14:paraId="0D9902C9" w14:textId="77777777" w:rsidR="002036AB" w:rsidRPr="002036AB" w:rsidRDefault="002036AB" w:rsidP="002036AB">
      <w:pPr>
        <w:pStyle w:val="ListParagraph"/>
        <w:ind w:left="1080"/>
        <w:jc w:val="both"/>
        <w:rPr>
          <w:rFonts w:ascii="Times New Roman" w:hAnsi="Times New Roman" w:cs="Times New Roman"/>
          <w:sz w:val="24"/>
          <w:szCs w:val="24"/>
          <w:lang w:val="en-GB"/>
        </w:rPr>
      </w:pPr>
    </w:p>
    <w:p w14:paraId="4D85BA4F" w14:textId="420C9350" w:rsidR="0070402D" w:rsidRPr="002036AB" w:rsidRDefault="0070402D" w:rsidP="002036AB">
      <w:pPr>
        <w:pStyle w:val="ListParagraph"/>
        <w:numPr>
          <w:ilvl w:val="0"/>
          <w:numId w:val="2"/>
        </w:numPr>
        <w:jc w:val="both"/>
        <w:rPr>
          <w:rFonts w:ascii="Times New Roman" w:hAnsi="Times New Roman" w:cs="Times New Roman"/>
          <w:sz w:val="24"/>
          <w:szCs w:val="24"/>
          <w:lang w:val="en-GB"/>
        </w:rPr>
      </w:pPr>
      <w:r w:rsidRPr="002036AB">
        <w:rPr>
          <w:rFonts w:ascii="Times New Roman" w:hAnsi="Times New Roman" w:cs="Times New Roman"/>
          <w:sz w:val="24"/>
          <w:szCs w:val="24"/>
          <w:lang w:val="en-GB"/>
        </w:rPr>
        <w:t>J</w:t>
      </w:r>
      <w:r w:rsidR="00670A90" w:rsidRPr="002036AB">
        <w:rPr>
          <w:rFonts w:ascii="Times New Roman" w:hAnsi="Times New Roman" w:cs="Times New Roman"/>
          <w:sz w:val="24"/>
          <w:szCs w:val="24"/>
          <w:lang w:val="en-GB"/>
        </w:rPr>
        <w:t xml:space="preserve">oint </w:t>
      </w:r>
      <w:bookmarkStart w:id="3" w:name="_Hlk62719989"/>
      <w:r w:rsidR="00670A90" w:rsidRPr="002036AB">
        <w:rPr>
          <w:rFonts w:ascii="Times New Roman" w:hAnsi="Times New Roman" w:cs="Times New Roman"/>
          <w:sz w:val="24"/>
          <w:szCs w:val="24"/>
          <w:lang w:val="en-GB"/>
        </w:rPr>
        <w:t>reports, workshops, or events</w:t>
      </w:r>
      <w:bookmarkEnd w:id="3"/>
      <w:r w:rsidR="00670A90" w:rsidRPr="002036AB">
        <w:rPr>
          <w:rFonts w:ascii="Times New Roman" w:hAnsi="Times New Roman" w:cs="Times New Roman"/>
          <w:sz w:val="24"/>
          <w:szCs w:val="24"/>
          <w:lang w:val="en-GB"/>
        </w:rPr>
        <w:t>;</w:t>
      </w:r>
    </w:p>
    <w:p w14:paraId="763143A3" w14:textId="77777777" w:rsidR="002036AB" w:rsidRPr="002036AB" w:rsidRDefault="002036AB" w:rsidP="002036AB">
      <w:pPr>
        <w:pStyle w:val="ListParagraph"/>
        <w:rPr>
          <w:rFonts w:ascii="Times New Roman" w:hAnsi="Times New Roman" w:cs="Times New Roman"/>
          <w:sz w:val="24"/>
          <w:szCs w:val="24"/>
          <w:lang w:val="en-GB"/>
        </w:rPr>
      </w:pPr>
    </w:p>
    <w:p w14:paraId="0D33F8AA" w14:textId="70926A35" w:rsidR="00670A90" w:rsidRPr="002036AB" w:rsidRDefault="0070402D" w:rsidP="002036AB">
      <w:pPr>
        <w:pStyle w:val="ListParagraph"/>
        <w:numPr>
          <w:ilvl w:val="0"/>
          <w:numId w:val="2"/>
        </w:numPr>
        <w:jc w:val="both"/>
        <w:rPr>
          <w:rFonts w:ascii="Times New Roman" w:hAnsi="Times New Roman" w:cs="Times New Roman"/>
          <w:sz w:val="24"/>
          <w:szCs w:val="24"/>
          <w:lang w:val="en-GB"/>
        </w:rPr>
      </w:pPr>
      <w:r w:rsidRPr="002036AB">
        <w:rPr>
          <w:rFonts w:ascii="Times New Roman" w:hAnsi="Times New Roman" w:cs="Times New Roman"/>
          <w:sz w:val="24"/>
          <w:szCs w:val="24"/>
          <w:lang w:val="en-GB"/>
        </w:rPr>
        <w:t xml:space="preserve">Attend </w:t>
      </w:r>
      <w:r w:rsidR="003D27EC" w:rsidRPr="002036AB">
        <w:rPr>
          <w:rFonts w:ascii="Times New Roman" w:hAnsi="Times New Roman" w:cs="Times New Roman"/>
          <w:sz w:val="24"/>
          <w:szCs w:val="24"/>
          <w:lang w:val="en-GB"/>
        </w:rPr>
        <w:t xml:space="preserve">TCP Executive Committee meetings as an observer; </w:t>
      </w:r>
      <w:r w:rsidR="00670A90" w:rsidRPr="002036AB">
        <w:rPr>
          <w:rFonts w:ascii="Times New Roman" w:hAnsi="Times New Roman" w:cs="Times New Roman"/>
          <w:sz w:val="24"/>
          <w:szCs w:val="24"/>
          <w:lang w:val="en-GB"/>
        </w:rPr>
        <w:t>and</w:t>
      </w:r>
    </w:p>
    <w:p w14:paraId="1CF0F5B0" w14:textId="77777777" w:rsidR="002036AB" w:rsidRPr="002036AB" w:rsidRDefault="002036AB" w:rsidP="002036AB">
      <w:pPr>
        <w:pStyle w:val="ListParagraph"/>
        <w:rPr>
          <w:rFonts w:ascii="Times New Roman" w:hAnsi="Times New Roman" w:cs="Times New Roman"/>
          <w:sz w:val="24"/>
          <w:szCs w:val="24"/>
          <w:lang w:val="en-GB"/>
        </w:rPr>
      </w:pPr>
    </w:p>
    <w:p w14:paraId="1DD756EB" w14:textId="4C1650B0" w:rsidR="00670A90" w:rsidRPr="002036AB" w:rsidRDefault="0070402D" w:rsidP="002036AB">
      <w:pPr>
        <w:pStyle w:val="ListParagraph"/>
        <w:numPr>
          <w:ilvl w:val="0"/>
          <w:numId w:val="2"/>
        </w:numPr>
        <w:jc w:val="both"/>
        <w:rPr>
          <w:rFonts w:ascii="Times New Roman" w:hAnsi="Times New Roman" w:cs="Times New Roman"/>
          <w:sz w:val="24"/>
          <w:szCs w:val="24"/>
          <w:lang w:val="en-GB"/>
        </w:rPr>
      </w:pPr>
      <w:r w:rsidRPr="002036AB">
        <w:rPr>
          <w:rFonts w:ascii="Times New Roman" w:hAnsi="Times New Roman" w:cs="Times New Roman"/>
          <w:sz w:val="24"/>
          <w:szCs w:val="24"/>
          <w:lang w:val="en-GB"/>
        </w:rPr>
        <w:t>Ot</w:t>
      </w:r>
      <w:r w:rsidR="00670A90" w:rsidRPr="002036AB">
        <w:rPr>
          <w:rFonts w:ascii="Times New Roman" w:hAnsi="Times New Roman" w:cs="Times New Roman"/>
          <w:sz w:val="24"/>
          <w:szCs w:val="24"/>
          <w:lang w:val="en-GB"/>
        </w:rPr>
        <w:t>her similar activities.</w:t>
      </w:r>
    </w:p>
    <w:p w14:paraId="1BB583C5" w14:textId="77777777" w:rsidR="00670A90" w:rsidRPr="002036AB" w:rsidRDefault="00670A90" w:rsidP="00670A90">
      <w:pPr>
        <w:jc w:val="center"/>
        <w:rPr>
          <w:rFonts w:ascii="Times New Roman" w:hAnsi="Times New Roman" w:cs="Times New Roman"/>
          <w:b/>
          <w:bCs/>
          <w:sz w:val="24"/>
          <w:szCs w:val="24"/>
        </w:rPr>
      </w:pPr>
      <w:bookmarkStart w:id="4" w:name="_Hlk62720021"/>
      <w:r w:rsidRPr="002036AB">
        <w:rPr>
          <w:rFonts w:ascii="Times New Roman" w:hAnsi="Times New Roman" w:cs="Times New Roman"/>
          <w:b/>
          <w:bCs/>
          <w:sz w:val="24"/>
          <w:szCs w:val="24"/>
        </w:rPr>
        <w:lastRenderedPageBreak/>
        <w:t>Article</w:t>
      </w:r>
      <w:r w:rsidRPr="002036AB">
        <w:rPr>
          <w:rFonts w:ascii="Times New Roman" w:hAnsi="Times New Roman" w:cs="Times New Roman"/>
          <w:sz w:val="24"/>
          <w:szCs w:val="24"/>
        </w:rPr>
        <w:t xml:space="preserve"> </w:t>
      </w:r>
      <w:r w:rsidRPr="002036AB">
        <w:rPr>
          <w:rFonts w:ascii="Times New Roman" w:hAnsi="Times New Roman" w:cs="Times New Roman"/>
          <w:b/>
          <w:bCs/>
          <w:sz w:val="24"/>
          <w:szCs w:val="24"/>
        </w:rPr>
        <w:t>2. Points of Contact</w:t>
      </w:r>
    </w:p>
    <w:p w14:paraId="1D8CCB79"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The Parties will each appoint points of contact responsible for the coordination of activities under this MoU. All correspondence related to this MoU will be through the designated points of contact. Any change to the points of contact will be notified in writing to the other Party in a timely manner.</w:t>
      </w:r>
    </w:p>
    <w:p w14:paraId="3D66AF8F" w14:textId="77777777" w:rsidR="00670A90" w:rsidRPr="002036AB" w:rsidRDefault="00670A90" w:rsidP="00670A90">
      <w:pPr>
        <w:jc w:val="both"/>
        <w:rPr>
          <w:rFonts w:ascii="Times New Roman" w:hAnsi="Times New Roman" w:cs="Times New Roman"/>
          <w:sz w:val="24"/>
          <w:szCs w:val="24"/>
        </w:rPr>
      </w:pPr>
    </w:p>
    <w:p w14:paraId="2769C92F" w14:textId="77777777" w:rsidR="00670A90" w:rsidRPr="002036AB" w:rsidRDefault="00670A90" w:rsidP="00670A90">
      <w:pPr>
        <w:jc w:val="center"/>
        <w:rPr>
          <w:rFonts w:ascii="Times New Roman" w:hAnsi="Times New Roman" w:cs="Times New Roman"/>
          <w:b/>
          <w:bCs/>
          <w:sz w:val="24"/>
          <w:szCs w:val="24"/>
        </w:rPr>
      </w:pPr>
      <w:r w:rsidRPr="002036AB">
        <w:rPr>
          <w:rFonts w:ascii="Times New Roman" w:hAnsi="Times New Roman" w:cs="Times New Roman"/>
          <w:b/>
          <w:bCs/>
          <w:sz w:val="24"/>
          <w:szCs w:val="24"/>
        </w:rPr>
        <w:t>Article 3. Independence of the Parties</w:t>
      </w:r>
    </w:p>
    <w:p w14:paraId="2057C773"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Nothing in this MoU shall be considered to interfere in any way with the independent decision-making autonomy of the Parties with regard to their own respective affairs and operations. Each Party is recognised to be separate and independent from each other and neither Party has the authority to act on behalf of the other, unless specifically agreed in writing. </w:t>
      </w:r>
    </w:p>
    <w:p w14:paraId="628B432B" w14:textId="301E94AD"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The Parties acknowledge that the </w:t>
      </w:r>
      <w:r w:rsidR="003E16BF" w:rsidRPr="002036AB">
        <w:rPr>
          <w:rFonts w:ascii="Times New Roman" w:hAnsi="Times New Roman" w:cs="Times New Roman"/>
          <w:sz w:val="24"/>
          <w:szCs w:val="24"/>
          <w:highlight w:val="yellow"/>
        </w:rPr>
        <w:t>XX</w:t>
      </w:r>
      <w:r w:rsidRPr="002036AB">
        <w:rPr>
          <w:rFonts w:ascii="Times New Roman" w:hAnsi="Times New Roman" w:cs="Times New Roman"/>
          <w:sz w:val="24"/>
          <w:szCs w:val="24"/>
        </w:rPr>
        <w:t xml:space="preserve"> TCP is established under the auspices of the IEA but is functionally and legally autonomous from the IEA and that the views, findings and publications of the </w:t>
      </w:r>
      <w:r w:rsidR="003E16BF" w:rsidRPr="002036AB">
        <w:rPr>
          <w:rFonts w:ascii="Times New Roman" w:hAnsi="Times New Roman" w:cs="Times New Roman"/>
          <w:sz w:val="24"/>
          <w:szCs w:val="24"/>
          <w:highlight w:val="yellow"/>
        </w:rPr>
        <w:t>XX</w:t>
      </w:r>
      <w:r w:rsidRPr="002036AB">
        <w:rPr>
          <w:rFonts w:ascii="Times New Roman" w:hAnsi="Times New Roman" w:cs="Times New Roman"/>
          <w:sz w:val="24"/>
          <w:szCs w:val="24"/>
        </w:rPr>
        <w:t xml:space="preserve"> TCP do not necessarily represent the views or policies of the IEA Secretariat or its individual member countries. </w:t>
      </w:r>
    </w:p>
    <w:p w14:paraId="139CB1E6" w14:textId="77777777" w:rsidR="00670A90" w:rsidRPr="002036AB" w:rsidRDefault="00670A90" w:rsidP="00670A90">
      <w:pPr>
        <w:jc w:val="center"/>
        <w:rPr>
          <w:rFonts w:ascii="Times New Roman" w:hAnsi="Times New Roman" w:cs="Times New Roman"/>
          <w:b/>
          <w:bCs/>
          <w:sz w:val="24"/>
          <w:szCs w:val="24"/>
        </w:rPr>
      </w:pPr>
    </w:p>
    <w:p w14:paraId="7D617FE5" w14:textId="77777777" w:rsidR="00670A90" w:rsidRPr="002036AB" w:rsidRDefault="00670A90" w:rsidP="00670A90">
      <w:pPr>
        <w:jc w:val="center"/>
        <w:rPr>
          <w:rFonts w:ascii="Times New Roman" w:hAnsi="Times New Roman" w:cs="Times New Roman"/>
          <w:b/>
          <w:bCs/>
          <w:sz w:val="24"/>
          <w:szCs w:val="24"/>
        </w:rPr>
      </w:pPr>
      <w:r w:rsidRPr="002036AB">
        <w:rPr>
          <w:rFonts w:ascii="Times New Roman" w:hAnsi="Times New Roman" w:cs="Times New Roman"/>
          <w:b/>
          <w:bCs/>
          <w:sz w:val="24"/>
          <w:szCs w:val="24"/>
        </w:rPr>
        <w:t>Article 4. Use of Names and Logos</w:t>
      </w:r>
    </w:p>
    <w:p w14:paraId="20746F00" w14:textId="471CEA0E"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Each Party may use the name and/or logo of the other Party only when referring to the existence of a collaborative relationship between both Parties, channelled through this MoU. Any final product created through the joint activities of the </w:t>
      </w:r>
      <w:r w:rsidR="003E16BF" w:rsidRPr="002036AB">
        <w:rPr>
          <w:rFonts w:ascii="Times New Roman" w:hAnsi="Times New Roman" w:cs="Times New Roman"/>
          <w:sz w:val="24"/>
          <w:szCs w:val="24"/>
          <w:highlight w:val="yellow"/>
        </w:rPr>
        <w:t>XX</w:t>
      </w:r>
      <w:r w:rsidRPr="002036AB">
        <w:rPr>
          <w:rFonts w:ascii="Times New Roman" w:hAnsi="Times New Roman" w:cs="Times New Roman"/>
          <w:sz w:val="24"/>
          <w:szCs w:val="24"/>
        </w:rPr>
        <w:t xml:space="preserve"> TCP and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Pr="002036AB">
        <w:rPr>
          <w:rFonts w:ascii="Times New Roman" w:hAnsi="Times New Roman" w:cs="Times New Roman"/>
          <w:sz w:val="24"/>
          <w:szCs w:val="24"/>
        </w:rPr>
        <w:t xml:space="preserve"> should include the logos of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Pr="002036AB">
        <w:rPr>
          <w:rFonts w:ascii="Times New Roman" w:hAnsi="Times New Roman" w:cs="Times New Roman"/>
          <w:sz w:val="24"/>
          <w:szCs w:val="24"/>
        </w:rPr>
        <w:t xml:space="preserve">, the </w:t>
      </w:r>
      <w:r w:rsidR="003E16BF" w:rsidRPr="002036AB">
        <w:rPr>
          <w:rFonts w:ascii="Times New Roman" w:hAnsi="Times New Roman" w:cs="Times New Roman"/>
          <w:sz w:val="24"/>
          <w:szCs w:val="24"/>
          <w:highlight w:val="yellow"/>
        </w:rPr>
        <w:t>XX</w:t>
      </w:r>
      <w:r w:rsidRPr="002036AB">
        <w:rPr>
          <w:rFonts w:ascii="Times New Roman" w:hAnsi="Times New Roman" w:cs="Times New Roman"/>
          <w:sz w:val="24"/>
          <w:szCs w:val="24"/>
        </w:rPr>
        <w:t xml:space="preserve"> TCP and the IEA Technology Collaboration Programme. </w:t>
      </w:r>
    </w:p>
    <w:p w14:paraId="2DD321C0"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The Parties acknowledge that apart from the IEA Technology Collaboration Programme logo, the name, acronym and logo of the IEA may not be used without the IEA’s written approval. </w:t>
      </w:r>
    </w:p>
    <w:p w14:paraId="17C298EC" w14:textId="77777777" w:rsidR="00670A90" w:rsidRPr="002036AB" w:rsidRDefault="00670A90" w:rsidP="00670A90">
      <w:pPr>
        <w:jc w:val="both"/>
        <w:rPr>
          <w:rFonts w:ascii="Times New Roman" w:hAnsi="Times New Roman" w:cs="Times New Roman"/>
          <w:sz w:val="24"/>
          <w:szCs w:val="24"/>
        </w:rPr>
      </w:pPr>
    </w:p>
    <w:p w14:paraId="1F7144DE" w14:textId="77777777" w:rsidR="00670A90" w:rsidRPr="002036AB" w:rsidRDefault="00670A90" w:rsidP="00670A90">
      <w:pPr>
        <w:jc w:val="center"/>
        <w:rPr>
          <w:rFonts w:ascii="Times New Roman" w:hAnsi="Times New Roman" w:cs="Times New Roman"/>
          <w:b/>
          <w:bCs/>
          <w:sz w:val="24"/>
          <w:szCs w:val="24"/>
        </w:rPr>
      </w:pPr>
      <w:r w:rsidRPr="002036AB">
        <w:rPr>
          <w:rFonts w:ascii="Times New Roman" w:hAnsi="Times New Roman" w:cs="Times New Roman"/>
          <w:b/>
          <w:bCs/>
          <w:sz w:val="24"/>
          <w:szCs w:val="24"/>
        </w:rPr>
        <w:t>Article 5. Dissemination of Information</w:t>
      </w:r>
    </w:p>
    <w:p w14:paraId="576BB5CA"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Where appropriate, the Parties will support the widest possible dissemination of unclassified information provided or exchanged under this MoU, as well as potential open events and workshops, engaging their networks. The Parties will ensure the confidentiality of any </w:t>
      </w:r>
      <w:r w:rsidRPr="002036AB">
        <w:rPr>
          <w:rFonts w:ascii="Times New Roman" w:hAnsi="Times New Roman" w:cs="Times New Roman"/>
          <w:sz w:val="24"/>
          <w:szCs w:val="24"/>
        </w:rPr>
        <w:lastRenderedPageBreak/>
        <w:t xml:space="preserve">unpublished material of the other Party as well as any information classified by the other Party as restricted or confidential. </w:t>
      </w:r>
    </w:p>
    <w:p w14:paraId="5A29E89D" w14:textId="77777777" w:rsidR="00670A90" w:rsidRPr="002036AB" w:rsidRDefault="00670A90" w:rsidP="00670A90">
      <w:pPr>
        <w:jc w:val="both"/>
        <w:rPr>
          <w:rFonts w:ascii="Times New Roman" w:hAnsi="Times New Roman" w:cs="Times New Roman"/>
          <w:sz w:val="24"/>
          <w:szCs w:val="24"/>
        </w:rPr>
      </w:pPr>
    </w:p>
    <w:p w14:paraId="14CDADE6" w14:textId="77777777" w:rsidR="00670A90" w:rsidRPr="002036AB" w:rsidRDefault="00670A90" w:rsidP="00670A90">
      <w:pPr>
        <w:jc w:val="center"/>
        <w:rPr>
          <w:rFonts w:ascii="Times New Roman" w:hAnsi="Times New Roman" w:cs="Times New Roman"/>
          <w:b/>
          <w:bCs/>
          <w:sz w:val="24"/>
          <w:szCs w:val="24"/>
        </w:rPr>
      </w:pPr>
      <w:r w:rsidRPr="002036AB">
        <w:rPr>
          <w:rFonts w:ascii="Times New Roman" w:hAnsi="Times New Roman" w:cs="Times New Roman"/>
          <w:b/>
          <w:bCs/>
          <w:sz w:val="24"/>
          <w:szCs w:val="24"/>
        </w:rPr>
        <w:t>Article 6. Intellectual Property</w:t>
      </w:r>
    </w:p>
    <w:p w14:paraId="31950262"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Each Party shall retain ownership of the intellectual property rights in all of its existing materials which are shared with the other Party in connection with activities under this MoU. The Parties will consult each other, as appropriate and if circumstances so require, on issues relating to intellectual property and rights thereto including the necessity of separate agreements. Any such negotiations or agreements will take into account the Parties’ policies on intellectual property.</w:t>
      </w:r>
    </w:p>
    <w:p w14:paraId="3C893B6C" w14:textId="77777777" w:rsidR="00670A90" w:rsidRPr="002036AB" w:rsidRDefault="00670A90" w:rsidP="00670A90">
      <w:pPr>
        <w:jc w:val="both"/>
        <w:rPr>
          <w:rFonts w:ascii="Times New Roman" w:hAnsi="Times New Roman" w:cs="Times New Roman"/>
          <w:sz w:val="24"/>
          <w:szCs w:val="24"/>
        </w:rPr>
      </w:pPr>
    </w:p>
    <w:p w14:paraId="2039D3FC" w14:textId="7C88E0E0" w:rsidR="005C7D01" w:rsidRDefault="005C7D01" w:rsidP="00670A90">
      <w:pPr>
        <w:jc w:val="center"/>
        <w:rPr>
          <w:rFonts w:ascii="Times New Roman" w:hAnsi="Times New Roman" w:cs="Times New Roman"/>
          <w:b/>
          <w:bCs/>
          <w:sz w:val="24"/>
          <w:szCs w:val="24"/>
        </w:rPr>
      </w:pPr>
      <w:r>
        <w:rPr>
          <w:rFonts w:ascii="Times New Roman" w:hAnsi="Times New Roman" w:cs="Times New Roman"/>
          <w:b/>
          <w:bCs/>
          <w:sz w:val="24"/>
          <w:szCs w:val="24"/>
        </w:rPr>
        <w:t xml:space="preserve">Article 7. </w:t>
      </w:r>
      <w:commentRangeStart w:id="5"/>
      <w:r>
        <w:rPr>
          <w:rFonts w:ascii="Times New Roman" w:hAnsi="Times New Roman" w:cs="Times New Roman"/>
          <w:b/>
          <w:bCs/>
          <w:sz w:val="24"/>
          <w:szCs w:val="24"/>
        </w:rPr>
        <w:t>Legal</w:t>
      </w:r>
      <w:commentRangeEnd w:id="5"/>
      <w:r w:rsidR="001F07C9">
        <w:rPr>
          <w:rStyle w:val="CommentReference"/>
          <w:lang w:val="es-ES"/>
        </w:rPr>
        <w:commentReference w:id="5"/>
      </w:r>
      <w:r>
        <w:rPr>
          <w:rFonts w:ascii="Times New Roman" w:hAnsi="Times New Roman" w:cs="Times New Roman"/>
          <w:b/>
          <w:bCs/>
          <w:sz w:val="24"/>
          <w:szCs w:val="24"/>
        </w:rPr>
        <w:t xml:space="preserve"> status of this MoU</w:t>
      </w:r>
    </w:p>
    <w:p w14:paraId="6657310C" w14:textId="206DA858" w:rsidR="005C7D01" w:rsidRDefault="001F07C9" w:rsidP="001F07C9">
      <w:pPr>
        <w:jc w:val="both"/>
        <w:rPr>
          <w:rFonts w:ascii="Times New Roman" w:hAnsi="Times New Roman" w:cs="Times New Roman"/>
          <w:sz w:val="24"/>
          <w:szCs w:val="24"/>
        </w:rPr>
      </w:pPr>
      <w:r>
        <w:rPr>
          <w:rFonts w:ascii="Times New Roman" w:hAnsi="Times New Roman" w:cs="Times New Roman"/>
          <w:sz w:val="24"/>
          <w:szCs w:val="24"/>
        </w:rPr>
        <w:t xml:space="preserve">For the avoidance of doubt, this MoU is not legally binding.  </w:t>
      </w:r>
    </w:p>
    <w:p w14:paraId="29DFE959" w14:textId="77777777" w:rsidR="001F07C9" w:rsidRPr="001F07C9" w:rsidRDefault="001F07C9" w:rsidP="001F07C9">
      <w:pPr>
        <w:jc w:val="both"/>
        <w:rPr>
          <w:rFonts w:ascii="Times New Roman" w:hAnsi="Times New Roman" w:cs="Times New Roman"/>
          <w:sz w:val="24"/>
          <w:szCs w:val="24"/>
        </w:rPr>
      </w:pPr>
    </w:p>
    <w:p w14:paraId="77B9858F" w14:textId="5BD1FE71" w:rsidR="00670A90" w:rsidRPr="002036AB" w:rsidRDefault="00670A90" w:rsidP="001F07C9">
      <w:pPr>
        <w:jc w:val="center"/>
        <w:rPr>
          <w:rFonts w:ascii="Times New Roman" w:hAnsi="Times New Roman" w:cs="Times New Roman"/>
          <w:b/>
          <w:bCs/>
          <w:sz w:val="24"/>
          <w:szCs w:val="24"/>
        </w:rPr>
      </w:pPr>
      <w:r w:rsidRPr="002036AB">
        <w:rPr>
          <w:rFonts w:ascii="Times New Roman" w:hAnsi="Times New Roman" w:cs="Times New Roman"/>
          <w:b/>
          <w:bCs/>
          <w:sz w:val="24"/>
          <w:szCs w:val="24"/>
        </w:rPr>
        <w:t xml:space="preserve">Article </w:t>
      </w:r>
      <w:r w:rsidR="001F07C9">
        <w:rPr>
          <w:rFonts w:ascii="Times New Roman" w:hAnsi="Times New Roman" w:cs="Times New Roman"/>
          <w:b/>
          <w:bCs/>
          <w:sz w:val="24"/>
          <w:szCs w:val="24"/>
        </w:rPr>
        <w:t>8</w:t>
      </w:r>
      <w:r w:rsidRPr="002036AB">
        <w:rPr>
          <w:rFonts w:ascii="Times New Roman" w:hAnsi="Times New Roman" w:cs="Times New Roman"/>
          <w:b/>
          <w:bCs/>
          <w:sz w:val="24"/>
          <w:szCs w:val="24"/>
        </w:rPr>
        <w:t>.  Settlement of Disputes</w:t>
      </w:r>
    </w:p>
    <w:p w14:paraId="2345AB4C"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 xml:space="preserve">Any disputes arising out of relating to the interpretation or implementation of this MoU will be amicably settled between the Parties. </w:t>
      </w:r>
    </w:p>
    <w:bookmarkEnd w:id="4"/>
    <w:p w14:paraId="42C94F43" w14:textId="77777777" w:rsidR="00670A90" w:rsidRPr="002036AB" w:rsidRDefault="00670A90" w:rsidP="00670A90">
      <w:pPr>
        <w:rPr>
          <w:rFonts w:ascii="Times New Roman" w:hAnsi="Times New Roman" w:cs="Times New Roman"/>
          <w:b/>
          <w:bCs/>
          <w:sz w:val="24"/>
          <w:szCs w:val="24"/>
        </w:rPr>
      </w:pPr>
    </w:p>
    <w:p w14:paraId="3FF29036" w14:textId="20DD542A" w:rsidR="00670A90" w:rsidRPr="002036AB" w:rsidRDefault="001F07C9" w:rsidP="002036AB">
      <w:pPr>
        <w:jc w:val="center"/>
        <w:rPr>
          <w:rFonts w:ascii="Times New Roman" w:hAnsi="Times New Roman" w:cs="Times New Roman"/>
          <w:sz w:val="24"/>
          <w:szCs w:val="24"/>
        </w:rPr>
      </w:pPr>
      <w:r>
        <w:rPr>
          <w:rFonts w:ascii="Times New Roman" w:hAnsi="Times New Roman" w:cs="Times New Roman"/>
          <w:b/>
          <w:bCs/>
          <w:sz w:val="24"/>
          <w:szCs w:val="24"/>
        </w:rPr>
        <w:t>Article 9</w:t>
      </w:r>
      <w:r w:rsidR="00670A90" w:rsidRPr="002036AB">
        <w:rPr>
          <w:rFonts w:ascii="Times New Roman" w:hAnsi="Times New Roman" w:cs="Times New Roman"/>
          <w:b/>
          <w:bCs/>
          <w:sz w:val="24"/>
          <w:szCs w:val="24"/>
        </w:rPr>
        <w:t>. Amendments to this MoU</w:t>
      </w:r>
    </w:p>
    <w:p w14:paraId="57933D69" w14:textId="2DA1E9BC"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This Memorandum may be amended by mutual agreement of the </w:t>
      </w:r>
      <w:r w:rsidR="003E16BF"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 xml:space="preserve">TCP and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Pr="002036AB">
        <w:rPr>
          <w:rFonts w:ascii="Times New Roman" w:hAnsi="Times New Roman" w:cs="Times New Roman"/>
          <w:sz w:val="24"/>
          <w:szCs w:val="24"/>
        </w:rPr>
        <w:t xml:space="preserve"> by a separate written Protocol.</w:t>
      </w:r>
    </w:p>
    <w:p w14:paraId="60A92F60" w14:textId="77777777" w:rsidR="00670A90" w:rsidRPr="002036AB" w:rsidRDefault="00670A90" w:rsidP="00670A90">
      <w:pPr>
        <w:jc w:val="center"/>
        <w:rPr>
          <w:rFonts w:ascii="Times New Roman" w:hAnsi="Times New Roman" w:cs="Times New Roman"/>
          <w:b/>
          <w:bCs/>
          <w:sz w:val="24"/>
          <w:szCs w:val="24"/>
        </w:rPr>
      </w:pPr>
    </w:p>
    <w:p w14:paraId="558B6990" w14:textId="3D9B9E07" w:rsidR="00670A90" w:rsidRPr="002036AB" w:rsidRDefault="001F07C9" w:rsidP="005C7D01">
      <w:pPr>
        <w:jc w:val="center"/>
        <w:rPr>
          <w:rFonts w:ascii="Times New Roman" w:hAnsi="Times New Roman" w:cs="Times New Roman"/>
          <w:b/>
          <w:bCs/>
          <w:sz w:val="24"/>
          <w:szCs w:val="24"/>
        </w:rPr>
      </w:pPr>
      <w:r>
        <w:rPr>
          <w:rFonts w:ascii="Times New Roman" w:hAnsi="Times New Roman" w:cs="Times New Roman"/>
          <w:b/>
          <w:bCs/>
          <w:sz w:val="24"/>
          <w:szCs w:val="24"/>
        </w:rPr>
        <w:t>Article 10</w:t>
      </w:r>
      <w:r w:rsidR="00670A90" w:rsidRPr="002036AB">
        <w:rPr>
          <w:rFonts w:ascii="Times New Roman" w:hAnsi="Times New Roman" w:cs="Times New Roman"/>
          <w:b/>
          <w:bCs/>
          <w:sz w:val="24"/>
          <w:szCs w:val="24"/>
        </w:rPr>
        <w:t>. Duration</w:t>
      </w:r>
      <w:r w:rsidR="005C7D01">
        <w:rPr>
          <w:rFonts w:ascii="Times New Roman" w:hAnsi="Times New Roman" w:cs="Times New Roman"/>
          <w:b/>
          <w:bCs/>
          <w:sz w:val="24"/>
          <w:szCs w:val="24"/>
        </w:rPr>
        <w:t>, extension and termination</w:t>
      </w:r>
    </w:p>
    <w:p w14:paraId="605DA489" w14:textId="2A390D2C"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This Memorandum will come into effect upon the later signature by either the </w:t>
      </w:r>
      <w:r w:rsidR="003E16BF"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 xml:space="preserve">TCP or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 xml:space="preserve">] and will remain in force for a period of </w:t>
      </w:r>
      <w:r w:rsidR="002036AB" w:rsidRPr="002036AB">
        <w:rPr>
          <w:rFonts w:ascii="Times New Roman" w:hAnsi="Times New Roman" w:cs="Times New Roman"/>
          <w:sz w:val="24"/>
          <w:szCs w:val="24"/>
          <w:highlight w:val="yellow"/>
        </w:rPr>
        <w:t>[three] [five]</w:t>
      </w:r>
      <w:r w:rsidR="002036AB" w:rsidRPr="002036AB">
        <w:rPr>
          <w:rFonts w:ascii="Times New Roman" w:hAnsi="Times New Roman" w:cs="Times New Roman"/>
          <w:sz w:val="24"/>
          <w:szCs w:val="24"/>
        </w:rPr>
        <w:t xml:space="preserve"> </w:t>
      </w:r>
      <w:commentRangeStart w:id="6"/>
      <w:r w:rsidR="002036AB" w:rsidRPr="002036AB">
        <w:rPr>
          <w:rFonts w:ascii="Times New Roman" w:hAnsi="Times New Roman" w:cs="Times New Roman"/>
          <w:sz w:val="24"/>
          <w:szCs w:val="24"/>
        </w:rPr>
        <w:t>years</w:t>
      </w:r>
      <w:commentRangeEnd w:id="6"/>
      <w:r w:rsidR="002036AB" w:rsidRPr="002036AB">
        <w:rPr>
          <w:rStyle w:val="CommentReference"/>
        </w:rPr>
        <w:commentReference w:id="6"/>
      </w:r>
      <w:r w:rsidR="002036AB" w:rsidRPr="002036AB">
        <w:rPr>
          <w:rFonts w:ascii="Times New Roman" w:hAnsi="Times New Roman" w:cs="Times New Roman"/>
          <w:sz w:val="24"/>
          <w:szCs w:val="24"/>
        </w:rPr>
        <w:t>. This Memorandum may be extended for additional periods of [</w:t>
      </w:r>
      <w:r w:rsidR="002036AB" w:rsidRPr="002036AB">
        <w:rPr>
          <w:rFonts w:ascii="Times New Roman" w:hAnsi="Times New Roman" w:cs="Times New Roman"/>
          <w:sz w:val="24"/>
          <w:szCs w:val="24"/>
          <w:highlight w:val="yellow"/>
        </w:rPr>
        <w:t>three] [five</w:t>
      </w:r>
      <w:r w:rsidR="002036AB" w:rsidRPr="002036AB">
        <w:rPr>
          <w:rFonts w:ascii="Times New Roman" w:hAnsi="Times New Roman" w:cs="Times New Roman"/>
          <w:sz w:val="24"/>
          <w:szCs w:val="24"/>
        </w:rPr>
        <w:t>] years by mutual agreement.</w:t>
      </w:r>
    </w:p>
    <w:p w14:paraId="11D9D822" w14:textId="14671AAF"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Notwithstanding the foregoing, either Party may terminate this Memorandum at any time upon 30 days prior written notice such notice to be provided, in the case </w:t>
      </w:r>
      <w:bookmarkStart w:id="7" w:name="_GoBack"/>
      <w:bookmarkEnd w:id="7"/>
      <w:r w:rsidRPr="002036AB">
        <w:rPr>
          <w:rFonts w:ascii="Times New Roman" w:hAnsi="Times New Roman" w:cs="Times New Roman"/>
          <w:sz w:val="24"/>
          <w:szCs w:val="24"/>
        </w:rPr>
        <w:t xml:space="preserve">of the </w:t>
      </w:r>
      <w:r w:rsidR="00D53796"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 xml:space="preserve">TCP, by </w:t>
      </w:r>
      <w:r w:rsidRPr="002036AB">
        <w:rPr>
          <w:rFonts w:ascii="Times New Roman" w:hAnsi="Times New Roman" w:cs="Times New Roman"/>
          <w:sz w:val="24"/>
          <w:szCs w:val="24"/>
        </w:rPr>
        <w:lastRenderedPageBreak/>
        <w:t>the TCP</w:t>
      </w:r>
      <w:r w:rsidR="00D53796" w:rsidRPr="002036AB">
        <w:rPr>
          <w:rFonts w:ascii="Times New Roman" w:hAnsi="Times New Roman" w:cs="Times New Roman"/>
          <w:sz w:val="24"/>
          <w:szCs w:val="24"/>
        </w:rPr>
        <w:t xml:space="preserve"> Chair to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00D53796" w:rsidRPr="002036AB">
        <w:rPr>
          <w:rFonts w:ascii="Times New Roman" w:hAnsi="Times New Roman" w:cs="Times New Roman"/>
          <w:sz w:val="24"/>
          <w:szCs w:val="24"/>
        </w:rPr>
        <w:t xml:space="preserve"> </w:t>
      </w:r>
      <w:r w:rsidRPr="002036AB">
        <w:rPr>
          <w:rFonts w:ascii="Times New Roman" w:hAnsi="Times New Roman" w:cs="Times New Roman"/>
          <w:sz w:val="24"/>
          <w:szCs w:val="24"/>
        </w:rPr>
        <w:t xml:space="preserve">and, in the case of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Pr="002036AB">
        <w:rPr>
          <w:rFonts w:ascii="Times New Roman" w:hAnsi="Times New Roman" w:cs="Times New Roman"/>
          <w:sz w:val="24"/>
          <w:szCs w:val="24"/>
        </w:rPr>
        <w:t xml:space="preserve">, to the </w:t>
      </w:r>
      <w:r w:rsidR="00D53796"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TCP Chair.</w:t>
      </w:r>
    </w:p>
    <w:p w14:paraId="6D454267" w14:textId="77777777" w:rsidR="00670A90" w:rsidRPr="002036AB" w:rsidRDefault="00670A90" w:rsidP="00670A90">
      <w:pPr>
        <w:jc w:val="both"/>
        <w:rPr>
          <w:rFonts w:ascii="Times New Roman" w:hAnsi="Times New Roman" w:cs="Times New Roman"/>
          <w:sz w:val="24"/>
          <w:szCs w:val="24"/>
        </w:rPr>
      </w:pPr>
    </w:p>
    <w:p w14:paraId="5628D773" w14:textId="5277602C" w:rsidR="001C2FC5" w:rsidRPr="002036AB" w:rsidRDefault="001C2FC5">
      <w:pPr>
        <w:rPr>
          <w:rFonts w:ascii="Times New Roman" w:hAnsi="Times New Roman" w:cs="Times New Roman"/>
          <w:sz w:val="24"/>
          <w:szCs w:val="24"/>
        </w:rPr>
      </w:pPr>
    </w:p>
    <w:p w14:paraId="2FED7C62" w14:textId="77777777" w:rsidR="00670A90" w:rsidRPr="002036AB" w:rsidRDefault="00670A90" w:rsidP="00670A90">
      <w:pPr>
        <w:jc w:val="both"/>
        <w:rPr>
          <w:rFonts w:ascii="Times New Roman" w:hAnsi="Times New Roman" w:cs="Times New Roman"/>
          <w:sz w:val="24"/>
          <w:szCs w:val="24"/>
        </w:rPr>
      </w:pPr>
    </w:p>
    <w:p w14:paraId="44C9973D" w14:textId="77777777" w:rsidR="00670A90" w:rsidRPr="002036AB" w:rsidRDefault="00670A90" w:rsidP="00670A90">
      <w:pPr>
        <w:jc w:val="both"/>
        <w:rPr>
          <w:rFonts w:ascii="Times New Roman" w:hAnsi="Times New Roman" w:cs="Times New Roman"/>
          <w:sz w:val="24"/>
          <w:szCs w:val="24"/>
        </w:rPr>
        <w:sectPr w:rsidR="00670A90" w:rsidRPr="002036AB" w:rsidSect="00670A90">
          <w:pgSz w:w="12240" w:h="15840"/>
          <w:pgMar w:top="1985" w:right="1701" w:bottom="2410" w:left="1701" w:header="720" w:footer="720" w:gutter="0"/>
          <w:cols w:space="708"/>
          <w:titlePg/>
          <w:docGrid w:linePitch="360"/>
        </w:sectPr>
      </w:pPr>
    </w:p>
    <w:p w14:paraId="04BBDE9F"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In [City]</w:t>
      </w:r>
      <w:r w:rsidRPr="002036AB">
        <w:rPr>
          <w:rFonts w:ascii="Times New Roman" w:hAnsi="Times New Roman" w:cs="Times New Roman"/>
          <w:sz w:val="24"/>
          <w:szCs w:val="24"/>
        </w:rPr>
        <w:tab/>
      </w:r>
      <w:r w:rsidRPr="002036AB">
        <w:rPr>
          <w:rFonts w:ascii="Times New Roman" w:hAnsi="Times New Roman" w:cs="Times New Roman"/>
          <w:sz w:val="24"/>
          <w:szCs w:val="24"/>
        </w:rPr>
        <w:tab/>
      </w:r>
      <w:r w:rsidRPr="002036AB">
        <w:rPr>
          <w:rFonts w:ascii="Times New Roman" w:hAnsi="Times New Roman" w:cs="Times New Roman"/>
          <w:sz w:val="24"/>
          <w:szCs w:val="24"/>
        </w:rPr>
        <w:tab/>
      </w:r>
      <w:r w:rsidRPr="002036AB">
        <w:rPr>
          <w:rFonts w:ascii="Times New Roman" w:hAnsi="Times New Roman" w:cs="Times New Roman"/>
          <w:sz w:val="24"/>
          <w:szCs w:val="24"/>
        </w:rPr>
        <w:tab/>
      </w:r>
    </w:p>
    <w:p w14:paraId="36583CF9"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Date:</w:t>
      </w:r>
      <w:r w:rsidRPr="002036AB">
        <w:rPr>
          <w:rFonts w:ascii="Times New Roman" w:hAnsi="Times New Roman" w:cs="Times New Roman"/>
          <w:sz w:val="24"/>
          <w:szCs w:val="24"/>
        </w:rPr>
        <w:tab/>
      </w:r>
      <w:r w:rsidRPr="002036AB">
        <w:rPr>
          <w:rFonts w:ascii="Times New Roman" w:hAnsi="Times New Roman" w:cs="Times New Roman"/>
          <w:sz w:val="24"/>
          <w:szCs w:val="24"/>
        </w:rPr>
        <w:tab/>
      </w:r>
      <w:r w:rsidRPr="002036AB">
        <w:rPr>
          <w:rFonts w:ascii="Times New Roman" w:hAnsi="Times New Roman" w:cs="Times New Roman"/>
          <w:sz w:val="24"/>
          <w:szCs w:val="24"/>
        </w:rPr>
        <w:tab/>
      </w:r>
      <w:r w:rsidRPr="002036AB">
        <w:rPr>
          <w:rFonts w:ascii="Times New Roman" w:hAnsi="Times New Roman" w:cs="Times New Roman"/>
          <w:sz w:val="24"/>
          <w:szCs w:val="24"/>
        </w:rPr>
        <w:tab/>
      </w:r>
      <w:r w:rsidRPr="002036AB">
        <w:rPr>
          <w:rFonts w:ascii="Times New Roman" w:hAnsi="Times New Roman" w:cs="Times New Roman"/>
          <w:sz w:val="24"/>
          <w:szCs w:val="24"/>
        </w:rPr>
        <w:tab/>
      </w:r>
    </w:p>
    <w:p w14:paraId="7227F3AC" w14:textId="04794768" w:rsidR="00670A90" w:rsidRPr="002036AB" w:rsidRDefault="00670A90" w:rsidP="00670A90">
      <w:pPr>
        <w:jc w:val="both"/>
        <w:rPr>
          <w:rFonts w:ascii="Times New Roman" w:hAnsi="Times New Roman" w:cs="Times New Roman"/>
          <w:sz w:val="24"/>
          <w:szCs w:val="24"/>
        </w:rPr>
      </w:pPr>
      <w:commentRangeStart w:id="8"/>
      <w:r w:rsidRPr="002036AB">
        <w:rPr>
          <w:rFonts w:ascii="Times New Roman" w:hAnsi="Times New Roman" w:cs="Times New Roman"/>
          <w:sz w:val="24"/>
          <w:szCs w:val="24"/>
        </w:rPr>
        <w:t xml:space="preserve">On behalf of the Executive Committee of the </w:t>
      </w:r>
      <w:commentRangeEnd w:id="8"/>
      <w:r w:rsidRPr="002036AB">
        <w:rPr>
          <w:rStyle w:val="CommentReference"/>
          <w:rFonts w:ascii="Times New Roman" w:hAnsi="Times New Roman" w:cs="Times New Roman"/>
        </w:rPr>
        <w:commentReference w:id="8"/>
      </w:r>
      <w:r w:rsidR="00D53796" w:rsidRPr="002036AB">
        <w:rPr>
          <w:rFonts w:ascii="Times New Roman" w:hAnsi="Times New Roman" w:cs="Times New Roman"/>
          <w:sz w:val="24"/>
          <w:szCs w:val="24"/>
          <w:highlight w:val="yellow"/>
        </w:rPr>
        <w:t>XX</w:t>
      </w:r>
      <w:r w:rsidR="002036AB" w:rsidRPr="002036AB">
        <w:rPr>
          <w:rFonts w:ascii="Times New Roman" w:hAnsi="Times New Roman" w:cs="Times New Roman"/>
          <w:sz w:val="24"/>
          <w:szCs w:val="24"/>
        </w:rPr>
        <w:t> </w:t>
      </w:r>
      <w:r w:rsidRPr="002036AB">
        <w:rPr>
          <w:rFonts w:ascii="Times New Roman" w:hAnsi="Times New Roman" w:cs="Times New Roman"/>
          <w:sz w:val="24"/>
          <w:szCs w:val="24"/>
        </w:rPr>
        <w:t>Technology Collaboration Programme:</w:t>
      </w:r>
    </w:p>
    <w:p w14:paraId="01BBF7D0" w14:textId="77777777" w:rsidR="00670A90" w:rsidRPr="002036AB" w:rsidRDefault="00670A90" w:rsidP="00670A90">
      <w:pPr>
        <w:jc w:val="both"/>
        <w:rPr>
          <w:rFonts w:ascii="Times New Roman" w:hAnsi="Times New Roman" w:cs="Times New Roman"/>
          <w:sz w:val="24"/>
          <w:szCs w:val="24"/>
        </w:rPr>
      </w:pPr>
    </w:p>
    <w:p w14:paraId="231E9073" w14:textId="18F9805F"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__________________________________ </w:t>
      </w:r>
      <w:bookmarkStart w:id="9" w:name="_Hlk62477812"/>
      <w:r w:rsidRPr="002036AB">
        <w:rPr>
          <w:rFonts w:ascii="Times New Roman" w:hAnsi="Times New Roman" w:cs="Times New Roman"/>
          <w:sz w:val="24"/>
          <w:szCs w:val="24"/>
        </w:rPr>
        <w:t>[</w:t>
      </w:r>
      <w:r w:rsidR="002036AB" w:rsidRPr="002036AB">
        <w:rPr>
          <w:rFonts w:ascii="Times New Roman" w:hAnsi="Times New Roman" w:cs="Times New Roman"/>
          <w:sz w:val="24"/>
          <w:szCs w:val="24"/>
        </w:rPr>
        <w:t>name of</w:t>
      </w:r>
      <w:r w:rsidRPr="002036AB">
        <w:rPr>
          <w:rFonts w:ascii="Times New Roman" w:hAnsi="Times New Roman" w:cs="Times New Roman"/>
          <w:sz w:val="24"/>
          <w:szCs w:val="24"/>
        </w:rPr>
        <w:t xml:space="preserve"> signatory] </w:t>
      </w:r>
      <w:r w:rsidRPr="002036AB">
        <w:rPr>
          <w:rFonts w:ascii="Times New Roman" w:hAnsi="Times New Roman" w:cs="Times New Roman"/>
          <w:sz w:val="24"/>
          <w:szCs w:val="24"/>
        </w:rPr>
        <w:tab/>
      </w:r>
    </w:p>
    <w:p w14:paraId="669853DC"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[official title in home institution]</w:t>
      </w:r>
    </w:p>
    <w:bookmarkEnd w:id="9"/>
    <w:p w14:paraId="7CD605B8"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br w:type="column"/>
      </w:r>
      <w:r w:rsidRPr="002036AB">
        <w:rPr>
          <w:rFonts w:ascii="Times New Roman" w:hAnsi="Times New Roman" w:cs="Times New Roman"/>
          <w:sz w:val="24"/>
          <w:szCs w:val="24"/>
        </w:rPr>
        <w:t>In [City]</w:t>
      </w:r>
    </w:p>
    <w:p w14:paraId="39A66C24" w14:textId="77777777" w:rsidR="00670A90" w:rsidRPr="002036AB"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Date:</w:t>
      </w:r>
    </w:p>
    <w:p w14:paraId="408F6424" w14:textId="5905B7CB"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 xml:space="preserve">On behalf of the </w:t>
      </w:r>
      <w:r w:rsidR="002036AB" w:rsidRPr="002036AB">
        <w:rPr>
          <w:rFonts w:ascii="Times New Roman" w:hAnsi="Times New Roman" w:cs="Times New Roman"/>
          <w:sz w:val="24"/>
          <w:szCs w:val="24"/>
        </w:rPr>
        <w:t>[</w:t>
      </w:r>
      <w:r w:rsidR="002036AB" w:rsidRPr="002036AB">
        <w:rPr>
          <w:rFonts w:ascii="Times New Roman" w:hAnsi="Times New Roman" w:cs="Times New Roman"/>
          <w:sz w:val="24"/>
          <w:szCs w:val="24"/>
          <w:highlight w:val="yellow"/>
        </w:rPr>
        <w:t>organisation</w:t>
      </w:r>
      <w:r w:rsidR="002036AB" w:rsidRPr="002036AB">
        <w:rPr>
          <w:rFonts w:ascii="Times New Roman" w:hAnsi="Times New Roman" w:cs="Times New Roman"/>
          <w:sz w:val="24"/>
          <w:szCs w:val="24"/>
        </w:rPr>
        <w:t>]</w:t>
      </w:r>
      <w:r w:rsidR="00D53796" w:rsidRPr="002036AB">
        <w:rPr>
          <w:rFonts w:ascii="Times New Roman" w:hAnsi="Times New Roman" w:cs="Times New Roman"/>
          <w:sz w:val="24"/>
          <w:szCs w:val="24"/>
        </w:rPr>
        <w:t>:</w:t>
      </w:r>
    </w:p>
    <w:p w14:paraId="5801825B" w14:textId="42F55952" w:rsidR="00670A90" w:rsidRPr="002036AB" w:rsidRDefault="00670A90" w:rsidP="00670A90">
      <w:pPr>
        <w:jc w:val="both"/>
        <w:rPr>
          <w:rFonts w:ascii="Times New Roman" w:hAnsi="Times New Roman" w:cs="Times New Roman"/>
          <w:sz w:val="24"/>
          <w:szCs w:val="24"/>
        </w:rPr>
      </w:pPr>
    </w:p>
    <w:p w14:paraId="5970836B" w14:textId="77777777" w:rsidR="00D53796" w:rsidRPr="002036AB" w:rsidRDefault="00D53796" w:rsidP="00670A90">
      <w:pPr>
        <w:jc w:val="both"/>
        <w:rPr>
          <w:rFonts w:ascii="Times New Roman" w:hAnsi="Times New Roman" w:cs="Times New Roman"/>
          <w:sz w:val="24"/>
          <w:szCs w:val="24"/>
        </w:rPr>
      </w:pPr>
    </w:p>
    <w:p w14:paraId="4CF2CFA0" w14:textId="2916A651" w:rsidR="00670A90" w:rsidRPr="002036AB" w:rsidRDefault="00670A90" w:rsidP="002036AB">
      <w:pPr>
        <w:jc w:val="both"/>
        <w:rPr>
          <w:rFonts w:ascii="Times New Roman" w:hAnsi="Times New Roman" w:cs="Times New Roman"/>
          <w:sz w:val="24"/>
          <w:szCs w:val="24"/>
        </w:rPr>
      </w:pPr>
      <w:r w:rsidRPr="002036AB">
        <w:rPr>
          <w:rFonts w:ascii="Times New Roman" w:hAnsi="Times New Roman" w:cs="Times New Roman"/>
          <w:sz w:val="24"/>
          <w:szCs w:val="24"/>
        </w:rPr>
        <w:t>______________________________ [</w:t>
      </w:r>
      <w:r w:rsidR="002036AB" w:rsidRPr="002036AB">
        <w:rPr>
          <w:rFonts w:ascii="Times New Roman" w:hAnsi="Times New Roman" w:cs="Times New Roman"/>
          <w:sz w:val="24"/>
          <w:szCs w:val="24"/>
        </w:rPr>
        <w:t>name of</w:t>
      </w:r>
      <w:r w:rsidRPr="002036AB">
        <w:rPr>
          <w:rFonts w:ascii="Times New Roman" w:hAnsi="Times New Roman" w:cs="Times New Roman"/>
          <w:sz w:val="24"/>
          <w:szCs w:val="24"/>
        </w:rPr>
        <w:t xml:space="preserve"> signatory] </w:t>
      </w:r>
      <w:r w:rsidRPr="002036AB">
        <w:rPr>
          <w:rFonts w:ascii="Times New Roman" w:hAnsi="Times New Roman" w:cs="Times New Roman"/>
          <w:sz w:val="24"/>
          <w:szCs w:val="24"/>
        </w:rPr>
        <w:tab/>
      </w:r>
    </w:p>
    <w:p w14:paraId="1A13FC8D" w14:textId="38D66370" w:rsidR="00670A90" w:rsidRDefault="00670A90" w:rsidP="00670A90">
      <w:pPr>
        <w:jc w:val="both"/>
        <w:rPr>
          <w:rFonts w:ascii="Times New Roman" w:hAnsi="Times New Roman" w:cs="Times New Roman"/>
          <w:sz w:val="24"/>
          <w:szCs w:val="24"/>
        </w:rPr>
      </w:pPr>
      <w:r w:rsidRPr="002036AB">
        <w:rPr>
          <w:rFonts w:ascii="Times New Roman" w:hAnsi="Times New Roman" w:cs="Times New Roman"/>
          <w:sz w:val="24"/>
          <w:szCs w:val="24"/>
        </w:rPr>
        <w:t>[off</w:t>
      </w:r>
      <w:r w:rsidR="002036AB" w:rsidRPr="002036AB">
        <w:rPr>
          <w:rFonts w:ascii="Times New Roman" w:hAnsi="Times New Roman" w:cs="Times New Roman"/>
          <w:sz w:val="24"/>
          <w:szCs w:val="24"/>
        </w:rPr>
        <w:t>icial title in home institution]</w:t>
      </w:r>
    </w:p>
    <w:sectPr w:rsidR="00670A90" w:rsidSect="001F07C9">
      <w:footerReference w:type="default" r:id="rId9"/>
      <w:type w:val="continuous"/>
      <w:pgSz w:w="12240" w:h="15840"/>
      <w:pgMar w:top="1582" w:right="1701" w:bottom="278" w:left="1701" w:header="720" w:footer="720"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EA Legal Office" w:date="2021-10-11T12:22:00Z" w:initials="OLC">
    <w:p w14:paraId="7441A2F9" w14:textId="7374B2D9" w:rsidR="005C7D01" w:rsidRPr="005307D6" w:rsidRDefault="005C7D01">
      <w:pPr>
        <w:pStyle w:val="CommentText"/>
        <w:rPr>
          <w:lang w:val="en-GB"/>
        </w:rPr>
      </w:pPr>
      <w:r>
        <w:rPr>
          <w:rStyle w:val="CommentReference"/>
        </w:rPr>
        <w:annotationRef/>
      </w:r>
      <w:r>
        <w:rPr>
          <w:lang w:val="en-GB"/>
        </w:rPr>
        <w:t xml:space="preserve">Highlighted items in this template must be filled by the TCP. </w:t>
      </w:r>
    </w:p>
  </w:comment>
  <w:comment w:id="1" w:author="IEA Legal Office" w:date="2021-10-15T17:14:00Z" w:initials="OLC">
    <w:p w14:paraId="1A748ADB" w14:textId="18358973" w:rsidR="001F07C9" w:rsidRPr="001F07C9" w:rsidRDefault="001F07C9" w:rsidP="001F07C9">
      <w:pPr>
        <w:pStyle w:val="CommentText"/>
        <w:rPr>
          <w:lang w:val="en-GB"/>
        </w:rPr>
      </w:pPr>
      <w:r w:rsidRPr="001F07C9">
        <w:rPr>
          <w:rStyle w:val="CommentReference"/>
          <w:lang w:val="en-GB"/>
        </w:rPr>
        <w:annotationRef/>
      </w:r>
      <w:r w:rsidRPr="001F07C9">
        <w:rPr>
          <w:lang w:val="en-GB"/>
        </w:rPr>
        <w:t>These recitals may be adjusted as needed.</w:t>
      </w:r>
    </w:p>
  </w:comment>
  <w:comment w:id="2" w:author="IEA Legal Office" w:date="2021-02-25T17:49:00Z" w:initials="OLC">
    <w:p w14:paraId="3D3EB337" w14:textId="66F29C78" w:rsidR="005C7D01" w:rsidRPr="0042551B" w:rsidRDefault="005C7D01" w:rsidP="00670A90">
      <w:pPr>
        <w:pStyle w:val="CommentText"/>
        <w:rPr>
          <w:lang w:val="en-GB"/>
        </w:rPr>
      </w:pPr>
      <w:r w:rsidRPr="0042551B">
        <w:rPr>
          <w:rStyle w:val="CommentReference"/>
          <w:lang w:val="en-GB"/>
        </w:rPr>
        <w:annotationRef/>
      </w:r>
      <w:r w:rsidRPr="0042551B">
        <w:rPr>
          <w:lang w:val="en-GB"/>
        </w:rPr>
        <w:t xml:space="preserve"> Please note that the</w:t>
      </w:r>
      <w:r>
        <w:rPr>
          <w:lang w:val="en-GB"/>
        </w:rPr>
        <w:t xml:space="preserve"> TCP is free to amend these as appropriate for the collaborative activity at hand. </w:t>
      </w:r>
    </w:p>
  </w:comment>
  <w:comment w:id="5" w:author="IEA Legal Office" w:date="2021-10-15T17:13:00Z" w:initials="OLC">
    <w:p w14:paraId="160A566D" w14:textId="2939801E" w:rsidR="001F07C9" w:rsidRPr="001F07C9" w:rsidRDefault="001F07C9">
      <w:pPr>
        <w:pStyle w:val="CommentText"/>
        <w:rPr>
          <w:lang w:val="en-GB"/>
        </w:rPr>
      </w:pPr>
      <w:r w:rsidRPr="001F07C9">
        <w:rPr>
          <w:rStyle w:val="CommentReference"/>
          <w:lang w:val="en-GB"/>
        </w:rPr>
        <w:annotationRef/>
      </w:r>
      <w:r w:rsidRPr="001F07C9">
        <w:rPr>
          <w:lang w:val="en-GB"/>
        </w:rPr>
        <w:t xml:space="preserve">As the TCP is not a legal entity, it is not possible for the TCP to directly enter into </w:t>
      </w:r>
      <w:r>
        <w:rPr>
          <w:lang w:val="en-GB"/>
        </w:rPr>
        <w:t>any legally binding arrangement.  If a legally binding arrangement is necessary, the TCP would need to enter into this via a Secretary, Operating Agent, or one of the Contracting Parties on behalf of the other members.</w:t>
      </w:r>
    </w:p>
  </w:comment>
  <w:comment w:id="6" w:author="IEA Legal Office" w:date="2021-10-15T16:40:00Z" w:initials="OLC">
    <w:p w14:paraId="705EC6DC" w14:textId="411B51BB" w:rsidR="005C7D01" w:rsidRPr="00CC2CE9" w:rsidRDefault="005C7D01" w:rsidP="002036AB">
      <w:pPr>
        <w:pStyle w:val="CommentText"/>
        <w:rPr>
          <w:lang w:val="en-GB"/>
        </w:rPr>
      </w:pPr>
      <w:r w:rsidRPr="00CC2CE9">
        <w:rPr>
          <w:rStyle w:val="CommentReference"/>
          <w:lang w:val="en-GB"/>
        </w:rPr>
        <w:annotationRef/>
      </w:r>
      <w:r w:rsidRPr="00CC2CE9">
        <w:rPr>
          <w:lang w:val="en-GB"/>
        </w:rPr>
        <w:t xml:space="preserve">We recommend that you specify a specific end date rather than making the MoU indefinite or automatically renewed. </w:t>
      </w:r>
    </w:p>
  </w:comment>
  <w:comment w:id="8" w:author="IEA Legal Office" w:date="2021-02-25T17:47:00Z" w:initials="OLC">
    <w:p w14:paraId="05F261A1" w14:textId="2C0CD88E" w:rsidR="005C7D01" w:rsidRPr="0042551B" w:rsidRDefault="005C7D01" w:rsidP="00670A90">
      <w:pPr>
        <w:pStyle w:val="CommentText"/>
        <w:rPr>
          <w:lang w:val="en-GB"/>
        </w:rPr>
      </w:pPr>
      <w:r w:rsidRPr="0042551B">
        <w:rPr>
          <w:rStyle w:val="CommentReference"/>
          <w:lang w:val="en-GB"/>
        </w:rPr>
        <w:annotationRef/>
      </w:r>
      <w:r w:rsidRPr="0042551B">
        <w:rPr>
          <w:lang w:val="en-GB"/>
        </w:rPr>
        <w:t>We recommend that the signatory be the Chair, and we further recommend that the ExCo unanimous agree to authorise the Chair to enter into this MoU beforehand (which could be by written procedure or in a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41A2F9" w15:done="0"/>
  <w15:commentEx w15:paraId="1A748ADB" w15:done="0"/>
  <w15:commentEx w15:paraId="3D3EB337" w15:done="0"/>
  <w15:commentEx w15:paraId="160A566D" w15:done="0"/>
  <w15:commentEx w15:paraId="705EC6DC" w15:done="0"/>
  <w15:commentEx w15:paraId="05F261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C4F5" w14:textId="77777777" w:rsidR="00F42DDA" w:rsidRDefault="00F42DDA" w:rsidP="00670A90">
      <w:pPr>
        <w:spacing w:after="0" w:line="240" w:lineRule="auto"/>
      </w:pPr>
      <w:r>
        <w:separator/>
      </w:r>
    </w:p>
  </w:endnote>
  <w:endnote w:type="continuationSeparator" w:id="0">
    <w:p w14:paraId="497175AC" w14:textId="77777777" w:rsidR="00F42DDA" w:rsidRDefault="00F42DDA" w:rsidP="0067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44EC" w14:textId="77777777" w:rsidR="005C7D01" w:rsidRDefault="005C7D01">
    <w:pPr>
      <w:pStyle w:val="Footer"/>
    </w:pPr>
  </w:p>
  <w:p w14:paraId="4303CD74" w14:textId="77777777" w:rsidR="005C7D01" w:rsidRDefault="005C7D01"/>
  <w:p w14:paraId="03EDAC11" w14:textId="77777777" w:rsidR="005C7D01" w:rsidRDefault="005C7D01"/>
  <w:p w14:paraId="4FEEC23F" w14:textId="77777777" w:rsidR="005C7D01" w:rsidRDefault="005C7D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3C3C" w14:textId="77777777" w:rsidR="00F42DDA" w:rsidRDefault="00F42DDA" w:rsidP="00670A90">
      <w:pPr>
        <w:spacing w:after="0" w:line="240" w:lineRule="auto"/>
      </w:pPr>
      <w:r>
        <w:separator/>
      </w:r>
    </w:p>
  </w:footnote>
  <w:footnote w:type="continuationSeparator" w:id="0">
    <w:p w14:paraId="5453E09F" w14:textId="77777777" w:rsidR="00F42DDA" w:rsidRDefault="00F42DDA" w:rsidP="0067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C3F6A"/>
    <w:multiLevelType w:val="hybridMultilevel"/>
    <w:tmpl w:val="1276BF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BB834AE"/>
    <w:multiLevelType w:val="hybridMultilevel"/>
    <w:tmpl w:val="65281248"/>
    <w:lvl w:ilvl="0" w:tplc="873807A4">
      <w:numFmt w:val="bullet"/>
      <w:lvlText w:val="-"/>
      <w:lvlJc w:val="left"/>
      <w:pPr>
        <w:ind w:left="1320" w:hanging="9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90"/>
    <w:rsid w:val="001C2FC5"/>
    <w:rsid w:val="001F07C9"/>
    <w:rsid w:val="002036AB"/>
    <w:rsid w:val="00261D3D"/>
    <w:rsid w:val="00321A0C"/>
    <w:rsid w:val="00342422"/>
    <w:rsid w:val="003D27EC"/>
    <w:rsid w:val="003D4C0E"/>
    <w:rsid w:val="003E16BF"/>
    <w:rsid w:val="0042551B"/>
    <w:rsid w:val="004717A0"/>
    <w:rsid w:val="005307D6"/>
    <w:rsid w:val="005C7D01"/>
    <w:rsid w:val="00670A90"/>
    <w:rsid w:val="006B56CC"/>
    <w:rsid w:val="006D5144"/>
    <w:rsid w:val="0070402D"/>
    <w:rsid w:val="007E11D6"/>
    <w:rsid w:val="008F16FE"/>
    <w:rsid w:val="00967DC7"/>
    <w:rsid w:val="00983B9A"/>
    <w:rsid w:val="00A92E10"/>
    <w:rsid w:val="00B026B8"/>
    <w:rsid w:val="00B07BD6"/>
    <w:rsid w:val="00CC2CE9"/>
    <w:rsid w:val="00D53796"/>
    <w:rsid w:val="00EE4915"/>
    <w:rsid w:val="00F42D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C9AE"/>
  <w15:chartTrackingRefBased/>
  <w15:docId w15:val="{A0668C03-D427-4329-8507-EFCCEE25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90"/>
    <w:pPr>
      <w:tabs>
        <w:tab w:val="center" w:pos="4252"/>
        <w:tab w:val="right" w:pos="8504"/>
      </w:tabs>
      <w:spacing w:after="0" w:line="240" w:lineRule="auto"/>
    </w:pPr>
    <w:rPr>
      <w:lang w:val="es-ES"/>
    </w:rPr>
  </w:style>
  <w:style w:type="character" w:customStyle="1" w:styleId="HeaderChar">
    <w:name w:val="Header Char"/>
    <w:basedOn w:val="DefaultParagraphFont"/>
    <w:link w:val="Header"/>
    <w:uiPriority w:val="99"/>
    <w:rsid w:val="00670A90"/>
    <w:rPr>
      <w:lang w:val="es-ES"/>
    </w:rPr>
  </w:style>
  <w:style w:type="paragraph" w:styleId="Footer">
    <w:name w:val="footer"/>
    <w:basedOn w:val="Normal"/>
    <w:link w:val="FooterChar"/>
    <w:uiPriority w:val="99"/>
    <w:unhideWhenUsed/>
    <w:rsid w:val="00670A90"/>
    <w:pPr>
      <w:tabs>
        <w:tab w:val="center" w:pos="4252"/>
        <w:tab w:val="right" w:pos="8504"/>
      </w:tabs>
      <w:spacing w:after="0" w:line="240" w:lineRule="auto"/>
    </w:pPr>
    <w:rPr>
      <w:lang w:val="es-ES"/>
    </w:rPr>
  </w:style>
  <w:style w:type="character" w:customStyle="1" w:styleId="FooterChar">
    <w:name w:val="Footer Char"/>
    <w:basedOn w:val="DefaultParagraphFont"/>
    <w:link w:val="Footer"/>
    <w:uiPriority w:val="99"/>
    <w:rsid w:val="00670A90"/>
    <w:rPr>
      <w:lang w:val="es-ES"/>
    </w:rPr>
  </w:style>
  <w:style w:type="paragraph" w:styleId="ListParagraph">
    <w:name w:val="List Paragraph"/>
    <w:basedOn w:val="Normal"/>
    <w:uiPriority w:val="34"/>
    <w:qFormat/>
    <w:rsid w:val="00670A90"/>
    <w:pPr>
      <w:ind w:left="720"/>
      <w:contextualSpacing/>
    </w:pPr>
    <w:rPr>
      <w:lang w:val="es-ES"/>
    </w:rPr>
  </w:style>
  <w:style w:type="character" w:styleId="CommentReference">
    <w:name w:val="annotation reference"/>
    <w:basedOn w:val="DefaultParagraphFont"/>
    <w:uiPriority w:val="99"/>
    <w:semiHidden/>
    <w:unhideWhenUsed/>
    <w:rsid w:val="00670A90"/>
    <w:rPr>
      <w:sz w:val="16"/>
      <w:szCs w:val="16"/>
    </w:rPr>
  </w:style>
  <w:style w:type="paragraph" w:styleId="CommentText">
    <w:name w:val="annotation text"/>
    <w:basedOn w:val="Normal"/>
    <w:link w:val="CommentTextChar"/>
    <w:uiPriority w:val="99"/>
    <w:unhideWhenUsed/>
    <w:rsid w:val="00670A90"/>
    <w:pPr>
      <w:spacing w:line="240" w:lineRule="auto"/>
    </w:pPr>
    <w:rPr>
      <w:sz w:val="20"/>
      <w:szCs w:val="20"/>
      <w:lang w:val="es-ES"/>
    </w:rPr>
  </w:style>
  <w:style w:type="character" w:customStyle="1" w:styleId="CommentTextChar">
    <w:name w:val="Comment Text Char"/>
    <w:basedOn w:val="DefaultParagraphFont"/>
    <w:link w:val="CommentText"/>
    <w:uiPriority w:val="99"/>
    <w:rsid w:val="00670A90"/>
    <w:rPr>
      <w:sz w:val="20"/>
      <w:szCs w:val="20"/>
      <w:lang w:val="es-ES"/>
    </w:rPr>
  </w:style>
  <w:style w:type="paragraph" w:styleId="BalloonText">
    <w:name w:val="Balloon Text"/>
    <w:basedOn w:val="Normal"/>
    <w:link w:val="BalloonTextChar"/>
    <w:uiPriority w:val="99"/>
    <w:semiHidden/>
    <w:unhideWhenUsed/>
    <w:rsid w:val="00670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07D6"/>
    <w:rPr>
      <w:b/>
      <w:bCs/>
      <w:lang w:val="en-GB"/>
    </w:rPr>
  </w:style>
  <w:style w:type="character" w:customStyle="1" w:styleId="CommentSubjectChar">
    <w:name w:val="Comment Subject Char"/>
    <w:basedOn w:val="CommentTextChar"/>
    <w:link w:val="CommentSubject"/>
    <w:uiPriority w:val="99"/>
    <w:semiHidden/>
    <w:rsid w:val="005307D6"/>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Energy Agency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 - October</dc:creator>
  <cp:keywords/>
  <dc:description/>
  <cp:lastModifiedBy>IEA Legal Office</cp:lastModifiedBy>
  <cp:revision>3</cp:revision>
  <dcterms:created xsi:type="dcterms:W3CDTF">2021-10-15T15:17:00Z</dcterms:created>
  <dcterms:modified xsi:type="dcterms:W3CDTF">2021-10-18T07:33:00Z</dcterms:modified>
</cp:coreProperties>
</file>